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3" w:rsidRDefault="00C71FB3">
      <w:pPr>
        <w:rPr>
          <w:rFonts w:ascii="Times New Roman" w:hAnsi="Times New Roman" w:cs="Times New Roman"/>
          <w:b/>
          <w:sz w:val="28"/>
          <w:szCs w:val="28"/>
        </w:rPr>
      </w:pPr>
      <w:r w:rsidRPr="00C71FB3">
        <w:rPr>
          <w:rFonts w:ascii="Times New Roman" w:hAnsi="Times New Roman" w:cs="Times New Roman"/>
          <w:b/>
          <w:sz w:val="28"/>
          <w:szCs w:val="28"/>
        </w:rPr>
        <w:t xml:space="preserve">Приемник радиоуправления </w:t>
      </w:r>
      <w:proofErr w:type="spellStart"/>
      <w:r w:rsidRPr="00C71FB3">
        <w:rPr>
          <w:rFonts w:ascii="Times New Roman" w:hAnsi="Times New Roman" w:cs="Times New Roman"/>
          <w:b/>
          <w:sz w:val="28"/>
          <w:szCs w:val="28"/>
        </w:rPr>
        <w:t>Radio</w:t>
      </w:r>
      <w:proofErr w:type="spellEnd"/>
      <w:r w:rsidRPr="00C71FB3">
        <w:rPr>
          <w:rFonts w:ascii="Times New Roman" w:hAnsi="Times New Roman" w:cs="Times New Roman"/>
          <w:b/>
          <w:sz w:val="28"/>
          <w:szCs w:val="28"/>
        </w:rPr>
        <w:t xml:space="preserve"> 8113-IP65</w:t>
      </w:r>
    </w:p>
    <w:p w:rsid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175260</wp:posOffset>
            </wp:positionV>
            <wp:extent cx="2381250" cy="2381250"/>
            <wp:effectExtent l="19050" t="0" r="0" b="0"/>
            <wp:wrapTight wrapText="bothSides">
              <wp:wrapPolygon edited="0">
                <wp:start x="-173" y="0"/>
                <wp:lineTo x="-173" y="21427"/>
                <wp:lineTo x="21600" y="21427"/>
                <wp:lineTo x="21600" y="0"/>
                <wp:lineTo x="-1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Дистанционное устройство, которое предназначено для </w:t>
      </w:r>
      <w:r w:rsidR="0093426F" w:rsidRPr="00C71FB3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93426F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приводами автоматических дверей, </w:t>
      </w:r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электроприводами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рольставен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>, жалюзи, гаражных ворот, осветительными приборами и т.д. на расстоянии.</w:t>
      </w:r>
    </w:p>
    <w:p w:rsidR="00C9502C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Приемник совместим с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минипультами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8101-1, 8101-2, 8101-4, сценарными пультами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8105-50-4, 8105-50-6, 8105-50-8, настенным пультом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8103-50 и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радиотаймерами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8151-50, 8152-50.</w:t>
      </w:r>
    </w:p>
    <w:p w:rsidR="00C71FB3" w:rsidRP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и преимущества использования: </w:t>
      </w:r>
    </w:p>
    <w:p w:rsidR="00C71FB3" w:rsidRP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FB3">
        <w:rPr>
          <w:rFonts w:ascii="Times New Roman" w:hAnsi="Times New Roman" w:cs="Times New Roman"/>
          <w:sz w:val="28"/>
          <w:szCs w:val="28"/>
          <w:lang w:eastAsia="ru-RU"/>
        </w:rPr>
        <w:t>- возможность установки как внутри, так и снаружи помещения (благодаря герметичности корпуса);</w:t>
      </w:r>
    </w:p>
    <w:p w:rsidR="00C71FB3" w:rsidRP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FB3">
        <w:rPr>
          <w:rFonts w:ascii="Times New Roman" w:hAnsi="Times New Roman" w:cs="Times New Roman"/>
          <w:sz w:val="28"/>
          <w:szCs w:val="28"/>
          <w:lang w:eastAsia="ru-RU"/>
        </w:rPr>
        <w:t>- возможность подключения кнопки без фиксации или выключателя любого дизайна;</w:t>
      </w:r>
    </w:p>
    <w:p w:rsidR="00C71FB3" w:rsidRP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- программирование в память устройства 30-ти пультов серии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- четыре режима работы. </w:t>
      </w:r>
      <w:proofErr w:type="spellStart"/>
      <w:proofErr w:type="gram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Роллетный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 режим (открывание и закрывание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рольставен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 xml:space="preserve">, подача напряжения 0,2 – 180 секунд), жалюзийный режим (разворот, поднятие и опускания ламелей жалюзи горизонтальных, подача напряжения 0,2 – 180 секунд), команда короткая (совместная работа с др. автоматическими устройствами, подача напряжения - 1,5 секунды) и непрерывная (включение выключение освещения и прочей </w:t>
      </w:r>
      <w:proofErr w:type="spellStart"/>
      <w:r w:rsidRPr="00C71FB3">
        <w:rPr>
          <w:rFonts w:ascii="Times New Roman" w:hAnsi="Times New Roman" w:cs="Times New Roman"/>
          <w:sz w:val="28"/>
          <w:szCs w:val="28"/>
          <w:lang w:eastAsia="ru-RU"/>
        </w:rPr>
        <w:t>электронагрузки</w:t>
      </w:r>
      <w:proofErr w:type="spellEnd"/>
      <w:r w:rsidRPr="00C71FB3">
        <w:rPr>
          <w:rFonts w:ascii="Times New Roman" w:hAnsi="Times New Roman" w:cs="Times New Roman"/>
          <w:sz w:val="28"/>
          <w:szCs w:val="28"/>
          <w:lang w:eastAsia="ru-RU"/>
        </w:rPr>
        <w:t>, подача напряжения до нажатия «СТОП»).</w:t>
      </w:r>
      <w:proofErr w:type="gramEnd"/>
    </w:p>
    <w:p w:rsidR="0093426F" w:rsidRDefault="0093426F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Мини-пульт 1-канальный </w:t>
      </w:r>
      <w:proofErr w:type="spellStart"/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>Radio</w:t>
      </w:r>
      <w:proofErr w:type="spellEnd"/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8101-1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109220</wp:posOffset>
            </wp:positionV>
            <wp:extent cx="1123950" cy="1114425"/>
            <wp:effectExtent l="19050" t="0" r="0" b="0"/>
            <wp:wrapTight wrapText="bothSides">
              <wp:wrapPolygon edited="0">
                <wp:start x="-366" y="0"/>
                <wp:lineTo x="-366" y="21415"/>
                <wp:lineTo x="21600" y="21415"/>
                <wp:lineTo x="21600" y="0"/>
                <wp:lineTo x="-3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для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приводами автоматических дверей,</w:t>
      </w: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роллетами</w:t>
      </w:r>
      <w:proofErr w:type="spell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, рулонными шторами, жалюзи, воротами, освещением и др. электрической нагрузкой совместно с приемниками серии </w:t>
      </w:r>
      <w:proofErr w:type="spell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>ОСОБЕННОСТИ: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26F">
        <w:rPr>
          <w:rFonts w:ascii="Times New Roman" w:hAnsi="Times New Roman" w:cs="Times New Roman"/>
          <w:sz w:val="28"/>
          <w:szCs w:val="28"/>
          <w:lang w:eastAsia="ru-RU"/>
        </w:rPr>
        <w:t>- один объект управления;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93426F">
        <w:rPr>
          <w:rFonts w:ascii="Times New Roman" w:hAnsi="Times New Roman" w:cs="Times New Roman"/>
          <w:sz w:val="28"/>
          <w:szCs w:val="28"/>
          <w:lang w:eastAsia="ru-RU"/>
        </w:rPr>
        <w:t>- пошаговое управление объектом с помощью одной кнопки;</w:t>
      </w:r>
    </w:p>
    <w:p w:rsidR="0093426F" w:rsidRPr="0093426F" w:rsidRDefault="0093426F" w:rsidP="0093426F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- габаритные размеры 27х38х13 мм.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Мини-пульт 2-канальный </w:t>
      </w:r>
      <w:proofErr w:type="spellStart"/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>Radio</w:t>
      </w:r>
      <w:proofErr w:type="spellEnd"/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8101-2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140335</wp:posOffset>
            </wp:positionV>
            <wp:extent cx="1524000" cy="1524000"/>
            <wp:effectExtent l="19050" t="0" r="0" b="0"/>
            <wp:wrapTight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для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приводами автоматических дверей,</w:t>
      </w: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роллетами</w:t>
      </w:r>
      <w:proofErr w:type="spell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, рулонными шторами, жалюзи, воротами, освещением и др. электрической нагрузкой совместно с приемниками серии </w:t>
      </w:r>
      <w:proofErr w:type="spell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>ОСОБЕННОСТИ: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>- два объекта управления;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- пошаговое управление каждым объектом с помощью одной кнопки;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габаритные размеры 37х55х13 мм.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Мини-пульт 4-канальный </w:t>
      </w:r>
      <w:proofErr w:type="spellStart"/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>Radio</w:t>
      </w:r>
      <w:proofErr w:type="spellEnd"/>
      <w:r w:rsidRPr="009342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8101-4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для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приводами автоматических дверей,</w:t>
      </w: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роллетами</w:t>
      </w:r>
      <w:proofErr w:type="spell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, рулонными шторами, жалюзи, воротами, освещением и др. электрической нагрузкой совместно с приемниками серии </w:t>
      </w:r>
      <w:proofErr w:type="spellStart"/>
      <w:r w:rsidRPr="0093426F">
        <w:rPr>
          <w:rFonts w:ascii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>ОСОБЕННОСТИ: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>- четыре объекта управления;</w:t>
      </w:r>
    </w:p>
    <w:p w:rsidR="0093426F" w:rsidRPr="0093426F" w:rsidRDefault="0093426F" w:rsidP="009342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- пошаговое управление каждым объектом с помощью одной кнопки;</w:t>
      </w:r>
    </w:p>
    <w:p w:rsidR="0093426F" w:rsidRDefault="0093426F" w:rsidP="0093426F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93426F">
        <w:rPr>
          <w:rFonts w:ascii="Times New Roman" w:hAnsi="Times New Roman" w:cs="Times New Roman"/>
          <w:sz w:val="28"/>
          <w:szCs w:val="28"/>
          <w:lang w:eastAsia="ru-RU"/>
        </w:rPr>
        <w:t xml:space="preserve"> - габаритные размеры 43х63х13 мм.</w:t>
      </w:r>
    </w:p>
    <w:p w:rsid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FB3" w:rsidRPr="00C71FB3" w:rsidRDefault="00C71FB3" w:rsidP="00C71F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FB3" w:rsidRPr="00C71FB3" w:rsidRDefault="00C71FB3" w:rsidP="00C71FB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71FB3" w:rsidRPr="00C71FB3" w:rsidSect="009342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B3"/>
    <w:rsid w:val="006903AD"/>
    <w:rsid w:val="0093426F"/>
    <w:rsid w:val="00C71FB3"/>
    <w:rsid w:val="00C9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2012-07-16T06:45:00Z</dcterms:created>
  <dcterms:modified xsi:type="dcterms:W3CDTF">2012-07-16T07:06:00Z</dcterms:modified>
</cp:coreProperties>
</file>